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C1" w:rsidRDefault="00184AC1" w:rsidP="00184AC1">
      <w:pP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</w:pPr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“</w:t>
      </w:r>
      <w:proofErr w:type="spellStart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Atxuri</w:t>
      </w:r>
      <w:proofErr w:type="spellEnd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 xml:space="preserve"> </w:t>
      </w:r>
      <w:proofErr w:type="spellStart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Kantan</w:t>
      </w:r>
      <w:proofErr w:type="spellEnd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 xml:space="preserve">”.  </w:t>
      </w:r>
      <w:proofErr w:type="spellStart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Irau</w:t>
      </w:r>
      <w:r w:rsidR="00133114"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r</w:t>
      </w:r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gi</w:t>
      </w:r>
      <w:proofErr w:type="spellEnd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 xml:space="preserve">, </w:t>
      </w:r>
      <w:proofErr w:type="spellStart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Aiztondo</w:t>
      </w:r>
      <w:proofErr w:type="spellEnd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 xml:space="preserve"> eta </w:t>
      </w:r>
      <w:proofErr w:type="spellStart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Garaizarko</w:t>
      </w:r>
      <w:proofErr w:type="spellEnd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 xml:space="preserve"> </w:t>
      </w:r>
      <w:proofErr w:type="spellStart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Matsorriak</w:t>
      </w:r>
      <w:proofErr w:type="spellEnd"/>
      <w:r w:rsidR="00CE344C"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 xml:space="preserve"> </w:t>
      </w:r>
      <w:proofErr w:type="spellStart"/>
      <w:r w:rsidR="00CE344C"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abesbatzak</w:t>
      </w:r>
      <w:proofErr w:type="spellEnd"/>
      <w:r w:rsidR="00CE344C"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 xml:space="preserve">, </w:t>
      </w:r>
      <w:proofErr w:type="spellStart"/>
      <w:r w:rsidR="00CE344C"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m</w:t>
      </w:r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usika</w:t>
      </w:r>
      <w:proofErr w:type="spellEnd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 xml:space="preserve"> </w:t>
      </w:r>
      <w:proofErr w:type="spellStart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koraleko</w:t>
      </w:r>
      <w:proofErr w:type="spellEnd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 xml:space="preserve"> </w:t>
      </w:r>
      <w:proofErr w:type="spellStart"/>
      <w:r>
        <w:rPr>
          <w:rFonts w:ascii="Calibri" w:eastAsiaTheme="minorHAnsi" w:hAnsi="Calibri" w:cstheme="minorBidi"/>
          <w:b/>
          <w:color w:val="800000"/>
          <w:sz w:val="48"/>
          <w:szCs w:val="48"/>
          <w:lang w:eastAsia="es-ES_tradnl"/>
        </w:rPr>
        <w:t>zikloan</w:t>
      </w:r>
      <w:proofErr w:type="spellEnd"/>
    </w:p>
    <w:p w:rsidR="00184AC1" w:rsidRDefault="00184AC1" w:rsidP="00184AC1">
      <w:pPr>
        <w:rPr>
          <w:rFonts w:ascii="Calibri" w:eastAsiaTheme="minorHAnsi" w:hAnsi="Calibri"/>
          <w:b/>
          <w:lang w:eastAsia="es-ES_tradnl"/>
        </w:rPr>
      </w:pPr>
      <w:r w:rsidRPr="00AB0290">
        <w:rPr>
          <w:rFonts w:ascii="Times New Roman" w:hAnsi="Times New Roman"/>
        </w:rPr>
        <w:br/>
      </w:r>
      <w:r w:rsidRPr="00AB0290">
        <w:rPr>
          <w:rFonts w:ascii="Wingdings" w:eastAsiaTheme="minorHAnsi" w:hAnsi="Wingdings"/>
          <w:color w:val="B1142A"/>
          <w:sz w:val="22"/>
          <w:szCs w:val="22"/>
          <w:lang w:eastAsia="es-ES_tradnl"/>
        </w:rPr>
        <w:t></w:t>
      </w:r>
      <w:r w:rsidRPr="00AB0290">
        <w:rPr>
          <w:rFonts w:ascii="Wingdings" w:eastAsiaTheme="minorHAnsi" w:hAnsi="Wingdings"/>
          <w:color w:val="B1142A"/>
          <w:sz w:val="36"/>
          <w:szCs w:val="36"/>
          <w:lang w:eastAsia="es-ES_tradnl"/>
        </w:rPr>
        <w:t></w:t>
      </w:r>
      <w:bookmarkStart w:id="0" w:name="_GoBack"/>
      <w:proofErr w:type="spellStart"/>
      <w:r>
        <w:rPr>
          <w:rFonts w:ascii="Calibri" w:eastAsiaTheme="minorHAnsi" w:hAnsi="Calibri"/>
          <w:b/>
          <w:lang w:eastAsia="es-ES_tradnl"/>
        </w:rPr>
        <w:t>Tradizio</w:t>
      </w:r>
      <w:proofErr w:type="spellEnd"/>
      <w:r>
        <w:rPr>
          <w:rFonts w:ascii="Calibri" w:eastAsiaTheme="minorHAnsi" w:hAnsi="Calibri"/>
          <w:b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b/>
          <w:lang w:eastAsia="es-ES_tradnl"/>
        </w:rPr>
        <w:t>handiko</w:t>
      </w:r>
      <w:proofErr w:type="spellEnd"/>
      <w:r>
        <w:rPr>
          <w:rFonts w:ascii="Calibri" w:eastAsiaTheme="minorHAnsi" w:hAnsi="Calibri"/>
          <w:b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b/>
          <w:lang w:eastAsia="es-ES_tradnl"/>
        </w:rPr>
        <w:t>hiru</w:t>
      </w:r>
      <w:proofErr w:type="spellEnd"/>
      <w:r>
        <w:rPr>
          <w:rFonts w:ascii="Calibri" w:eastAsiaTheme="minorHAnsi" w:hAnsi="Calibri"/>
          <w:b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b/>
          <w:lang w:eastAsia="es-ES_tradnl"/>
        </w:rPr>
        <w:t>abesbatzen</w:t>
      </w:r>
      <w:proofErr w:type="spellEnd"/>
      <w:r>
        <w:rPr>
          <w:rFonts w:ascii="Calibri" w:eastAsiaTheme="minorHAnsi" w:hAnsi="Calibri"/>
          <w:b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b/>
          <w:lang w:eastAsia="es-ES_tradnl"/>
        </w:rPr>
        <w:t>emanaldia</w:t>
      </w:r>
      <w:proofErr w:type="spellEnd"/>
      <w:r>
        <w:rPr>
          <w:rFonts w:ascii="Calibri" w:eastAsiaTheme="minorHAnsi" w:hAnsi="Calibri"/>
          <w:b/>
          <w:lang w:eastAsia="es-ES_tradnl"/>
        </w:rPr>
        <w:t>.</w:t>
      </w:r>
    </w:p>
    <w:bookmarkEnd w:id="0"/>
    <w:p w:rsidR="00184AC1" w:rsidRDefault="00184AC1" w:rsidP="00184AC1">
      <w:pPr>
        <w:rPr>
          <w:rFonts w:asciiTheme="majorHAnsi" w:hAnsiTheme="majorHAnsi" w:cstheme="majorHAnsi"/>
        </w:rPr>
      </w:pPr>
      <w:r w:rsidRPr="007509A8">
        <w:rPr>
          <w:rFonts w:ascii="Calibri" w:hAnsi="Calibri"/>
          <w:b/>
        </w:rPr>
        <w:br/>
      </w:r>
      <w:r w:rsidR="00133114">
        <w:rPr>
          <w:rFonts w:asciiTheme="majorHAnsi" w:hAnsiTheme="majorHAnsi" w:cstheme="majorHAnsi"/>
        </w:rPr>
        <w:t>  BILBO, 2017-02-12</w:t>
      </w:r>
      <w:r>
        <w:rPr>
          <w:rFonts w:asciiTheme="majorHAnsi" w:hAnsiTheme="majorHAnsi" w:cstheme="majorHAnsi"/>
        </w:rPr>
        <w:t xml:space="preserve">. </w:t>
      </w:r>
      <w:proofErr w:type="spellStart"/>
      <w:r w:rsidRPr="00133114">
        <w:rPr>
          <w:rFonts w:asciiTheme="majorHAnsi" w:hAnsiTheme="majorHAnsi" w:cstheme="majorHAnsi"/>
          <w:b/>
        </w:rPr>
        <w:t>Zapatu</w:t>
      </w:r>
      <w:proofErr w:type="spellEnd"/>
      <w:r w:rsidRPr="00133114">
        <w:rPr>
          <w:rFonts w:asciiTheme="majorHAnsi" w:hAnsiTheme="majorHAnsi" w:cstheme="majorHAnsi"/>
          <w:b/>
        </w:rPr>
        <w:t xml:space="preserve"> </w:t>
      </w:r>
      <w:proofErr w:type="spellStart"/>
      <w:r w:rsidRPr="00133114">
        <w:rPr>
          <w:rFonts w:asciiTheme="majorHAnsi" w:hAnsiTheme="majorHAnsi" w:cstheme="majorHAnsi"/>
          <w:b/>
        </w:rPr>
        <w:t>honetan</w:t>
      </w:r>
      <w:proofErr w:type="spellEnd"/>
      <w:r w:rsidRPr="00133114">
        <w:rPr>
          <w:rFonts w:asciiTheme="majorHAnsi" w:hAnsiTheme="majorHAnsi" w:cstheme="majorHAnsi"/>
          <w:b/>
        </w:rPr>
        <w:t xml:space="preserve">, </w:t>
      </w:r>
      <w:proofErr w:type="spellStart"/>
      <w:r w:rsidR="00133114" w:rsidRPr="00133114">
        <w:rPr>
          <w:rFonts w:asciiTheme="majorHAnsi" w:hAnsiTheme="majorHAnsi" w:cstheme="majorHAnsi"/>
          <w:b/>
        </w:rPr>
        <w:t>abendu</w:t>
      </w:r>
      <w:r w:rsidR="00133114">
        <w:rPr>
          <w:rFonts w:asciiTheme="majorHAnsi" w:hAnsiTheme="majorHAnsi" w:cstheme="majorHAnsi"/>
          <w:b/>
        </w:rPr>
        <w:t>ak</w:t>
      </w:r>
      <w:proofErr w:type="spellEnd"/>
      <w:r w:rsidR="00133114">
        <w:rPr>
          <w:rFonts w:asciiTheme="majorHAnsi" w:hAnsiTheme="majorHAnsi" w:cstheme="majorHAnsi"/>
          <w:b/>
        </w:rPr>
        <w:t xml:space="preserve"> </w:t>
      </w:r>
      <w:r w:rsidRPr="00133114">
        <w:rPr>
          <w:rFonts w:asciiTheme="majorHAnsi" w:hAnsiTheme="majorHAnsi" w:cstheme="majorHAnsi"/>
          <w:b/>
        </w:rPr>
        <w:t xml:space="preserve">2, </w:t>
      </w:r>
      <w:r w:rsidR="00133114" w:rsidRPr="00133114">
        <w:rPr>
          <w:rFonts w:asciiTheme="majorHAnsi" w:hAnsiTheme="majorHAnsi" w:cstheme="majorHAnsi"/>
          <w:b/>
        </w:rPr>
        <w:t>20:15</w:t>
      </w:r>
      <w:r w:rsidRPr="00133114">
        <w:rPr>
          <w:rFonts w:asciiTheme="majorHAnsi" w:hAnsiTheme="majorHAnsi" w:cstheme="majorHAnsi"/>
          <w:b/>
        </w:rPr>
        <w:t xml:space="preserve">etan  </w:t>
      </w:r>
      <w:proofErr w:type="spellStart"/>
      <w:r w:rsidRPr="00133114">
        <w:rPr>
          <w:rFonts w:asciiTheme="majorHAnsi" w:hAnsiTheme="majorHAnsi" w:cstheme="majorHAnsi"/>
          <w:b/>
        </w:rPr>
        <w:t>Atxuriko</w:t>
      </w:r>
      <w:proofErr w:type="spellEnd"/>
      <w:r w:rsidRPr="00133114">
        <w:rPr>
          <w:rFonts w:asciiTheme="majorHAnsi" w:hAnsiTheme="majorHAnsi" w:cstheme="majorHAnsi"/>
          <w:b/>
        </w:rPr>
        <w:t xml:space="preserve"> </w:t>
      </w:r>
      <w:proofErr w:type="spellStart"/>
      <w:r w:rsidRPr="00133114">
        <w:rPr>
          <w:rFonts w:asciiTheme="majorHAnsi" w:hAnsiTheme="majorHAnsi" w:cstheme="majorHAnsi"/>
          <w:b/>
        </w:rPr>
        <w:t>Gizakundearen</w:t>
      </w:r>
      <w:proofErr w:type="spellEnd"/>
      <w:r w:rsidRPr="00133114">
        <w:rPr>
          <w:rFonts w:asciiTheme="majorHAnsi" w:hAnsiTheme="majorHAnsi" w:cstheme="majorHAnsi"/>
          <w:b/>
        </w:rPr>
        <w:t xml:space="preserve"> </w:t>
      </w:r>
      <w:proofErr w:type="spellStart"/>
      <w:r w:rsidRPr="00133114">
        <w:rPr>
          <w:rFonts w:asciiTheme="majorHAnsi" w:hAnsiTheme="majorHAnsi" w:cstheme="majorHAnsi"/>
          <w:b/>
        </w:rPr>
        <w:t>eleizan</w:t>
      </w:r>
      <w:proofErr w:type="spellEnd"/>
      <w:r w:rsidRPr="00133114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“</w:t>
      </w:r>
      <w:proofErr w:type="spellStart"/>
      <w:r>
        <w:rPr>
          <w:rFonts w:asciiTheme="majorHAnsi" w:hAnsiTheme="majorHAnsi" w:cstheme="majorHAnsi"/>
        </w:rPr>
        <w:t>Atxuri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Kantan</w:t>
      </w:r>
      <w:proofErr w:type="spellEnd"/>
      <w:r>
        <w:rPr>
          <w:rFonts w:asciiTheme="majorHAnsi" w:hAnsiTheme="majorHAnsi" w:cstheme="majorHAnsi"/>
        </w:rPr>
        <w:t xml:space="preserve">” </w:t>
      </w:r>
      <w:proofErr w:type="spellStart"/>
      <w:r>
        <w:rPr>
          <w:rFonts w:asciiTheme="majorHAnsi" w:hAnsiTheme="majorHAnsi" w:cstheme="majorHAnsi"/>
        </w:rPr>
        <w:t>izeneko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Musika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koraleko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zikloaren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barruan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Irau</w:t>
      </w:r>
      <w:r w:rsidR="00133114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gi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Ariztondo</w:t>
      </w:r>
      <w:proofErr w:type="spellEnd"/>
      <w:r>
        <w:rPr>
          <w:rFonts w:asciiTheme="majorHAnsi" w:hAnsiTheme="majorHAnsi" w:cstheme="majorHAnsi"/>
        </w:rPr>
        <w:t xml:space="preserve"> eta </w:t>
      </w:r>
      <w:proofErr w:type="spellStart"/>
      <w:r>
        <w:rPr>
          <w:rFonts w:asciiTheme="majorHAnsi" w:hAnsiTheme="majorHAnsi" w:cstheme="majorHAnsi"/>
        </w:rPr>
        <w:t>Garaizarko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Matsorrien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kontzertua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izango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dogu</w:t>
      </w:r>
      <w:proofErr w:type="spellEnd"/>
      <w:r>
        <w:rPr>
          <w:rFonts w:asciiTheme="majorHAnsi" w:hAnsiTheme="majorHAnsi" w:cstheme="majorHAnsi"/>
        </w:rPr>
        <w:t>.</w:t>
      </w:r>
    </w:p>
    <w:p w:rsidR="00184AC1" w:rsidRDefault="00184AC1" w:rsidP="00184AC1">
      <w:pPr>
        <w:rPr>
          <w:rFonts w:asciiTheme="majorHAnsi" w:hAnsiTheme="majorHAnsi" w:cstheme="majorHAnsi"/>
        </w:rPr>
      </w:pPr>
    </w:p>
    <w:p w:rsidR="00184AC1" w:rsidRDefault="00184AC1" w:rsidP="00133114">
      <w:pPr>
        <w:spacing w:beforeLines="1" w:afterLines="1"/>
        <w:rPr>
          <w:rFonts w:ascii="Calibri" w:eastAsiaTheme="minorHAnsi" w:hAnsi="Calibri"/>
          <w:lang w:eastAsia="es-ES_tradnl"/>
        </w:rPr>
      </w:pPr>
      <w:proofErr w:type="spellStart"/>
      <w:r w:rsidRPr="00184AC1">
        <w:rPr>
          <w:rFonts w:ascii="Calibri" w:eastAsiaTheme="minorHAnsi" w:hAnsi="Calibri"/>
          <w:b/>
          <w:lang w:eastAsia="es-ES_tradnl"/>
        </w:rPr>
        <w:t>BilbaoHistorikok</w:t>
      </w:r>
      <w:proofErr w:type="spellEnd"/>
      <w:r w:rsidRPr="00184AC1">
        <w:rPr>
          <w:rFonts w:ascii="Calibri" w:eastAsiaTheme="minorHAnsi" w:hAnsi="Calibri"/>
          <w:b/>
          <w:lang w:eastAsia="es-ES_tradnl"/>
        </w:rPr>
        <w:t xml:space="preserve"> </w:t>
      </w:r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Atxuri</w:t>
      </w:r>
      <w:proofErr w:type="spellEnd"/>
      <w:r>
        <w:rPr>
          <w:rFonts w:ascii="Calibri" w:eastAsiaTheme="minorHAnsi" w:hAnsi="Calibri"/>
          <w:lang w:eastAsia="es-ES_tradnl"/>
        </w:rPr>
        <w:t xml:space="preserve"> 500 La Encarnación </w:t>
      </w:r>
      <w:proofErr w:type="spellStart"/>
      <w:r>
        <w:rPr>
          <w:rFonts w:ascii="Calibri" w:eastAsiaTheme="minorHAnsi" w:hAnsi="Calibri"/>
          <w:lang w:eastAsia="es-ES_tradnl"/>
        </w:rPr>
        <w:t>izeneko</w:t>
      </w:r>
      <w:proofErr w:type="spellEnd"/>
      <w:r>
        <w:rPr>
          <w:rFonts w:ascii="Calibri" w:eastAsiaTheme="minorHAnsi" w:hAnsi="Calibri"/>
          <w:lang w:eastAsia="es-ES_tradnl"/>
        </w:rPr>
        <w:t xml:space="preserve">  </w:t>
      </w:r>
      <w:proofErr w:type="spellStart"/>
      <w:r>
        <w:rPr>
          <w:rFonts w:ascii="Calibri" w:eastAsiaTheme="minorHAnsi" w:hAnsi="Calibri"/>
          <w:lang w:eastAsia="es-ES_tradnl"/>
        </w:rPr>
        <w:t>proiektuaren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barnean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antolatutako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ekintza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honek</w:t>
      </w:r>
      <w:proofErr w:type="spellEnd"/>
      <w:r>
        <w:rPr>
          <w:rFonts w:ascii="Calibri" w:eastAsiaTheme="minorHAnsi" w:hAnsi="Calibri"/>
          <w:lang w:eastAsia="es-ES_tradnl"/>
        </w:rPr>
        <w:t xml:space="preserve">, </w:t>
      </w:r>
      <w:proofErr w:type="spellStart"/>
      <w:r>
        <w:rPr>
          <w:rFonts w:ascii="Calibri" w:eastAsiaTheme="minorHAnsi" w:hAnsi="Calibri"/>
          <w:lang w:eastAsia="es-ES_tradnl"/>
        </w:rPr>
        <w:t>Gizakundearen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komentu</w:t>
      </w:r>
      <w:proofErr w:type="spellEnd"/>
      <w:r>
        <w:rPr>
          <w:rFonts w:ascii="Calibri" w:eastAsiaTheme="minorHAnsi" w:hAnsi="Calibri"/>
          <w:lang w:eastAsia="es-ES_tradnl"/>
        </w:rPr>
        <w:t xml:space="preserve"> eta </w:t>
      </w:r>
      <w:proofErr w:type="spellStart"/>
      <w:r>
        <w:rPr>
          <w:rFonts w:ascii="Calibri" w:eastAsiaTheme="minorHAnsi" w:hAnsi="Calibri"/>
          <w:lang w:eastAsia="es-ES_tradnl"/>
        </w:rPr>
        <w:t>eleizaren</w:t>
      </w:r>
      <w:proofErr w:type="spellEnd"/>
      <w:r>
        <w:rPr>
          <w:rFonts w:ascii="Calibri" w:eastAsiaTheme="minorHAnsi" w:hAnsi="Calibri"/>
          <w:lang w:eastAsia="es-ES_tradnl"/>
        </w:rPr>
        <w:t xml:space="preserve"> 500. </w:t>
      </w:r>
      <w:proofErr w:type="spellStart"/>
      <w:proofErr w:type="gramStart"/>
      <w:r>
        <w:rPr>
          <w:rFonts w:ascii="Calibri" w:eastAsiaTheme="minorHAnsi" w:hAnsi="Calibri"/>
          <w:lang w:eastAsia="es-ES_tradnl"/>
        </w:rPr>
        <w:t>urteurrena</w:t>
      </w:r>
      <w:proofErr w:type="spellEnd"/>
      <w:proofErr w:type="gram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ospatzeko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antolatutako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ekintza</w:t>
      </w:r>
      <w:proofErr w:type="spellEnd"/>
      <w:r>
        <w:rPr>
          <w:rFonts w:ascii="Calibri" w:eastAsiaTheme="minorHAnsi" w:hAnsi="Calibri"/>
          <w:lang w:eastAsia="es-ES_tradnl"/>
        </w:rPr>
        <w:t xml:space="preserve"> da, </w:t>
      </w:r>
      <w:proofErr w:type="spellStart"/>
      <w:r>
        <w:rPr>
          <w:rFonts w:ascii="Calibri" w:eastAsiaTheme="minorHAnsi" w:hAnsi="Calibri"/>
          <w:lang w:eastAsia="es-ES_tradnl"/>
        </w:rPr>
        <w:t>auzo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historikoak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bultzatzeko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helburuagaz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jaioa</w:t>
      </w:r>
      <w:proofErr w:type="spellEnd"/>
      <w:r>
        <w:rPr>
          <w:rFonts w:ascii="Calibri" w:eastAsiaTheme="minorHAnsi" w:hAnsi="Calibri"/>
          <w:lang w:eastAsia="es-ES_tradnl"/>
        </w:rPr>
        <w:t xml:space="preserve">. </w:t>
      </w:r>
      <w:proofErr w:type="spellStart"/>
      <w:r>
        <w:rPr>
          <w:rFonts w:ascii="Calibri" w:eastAsiaTheme="minorHAnsi" w:hAnsi="Calibri"/>
          <w:lang w:eastAsia="es-ES_tradnl"/>
        </w:rPr>
        <w:t>Kasu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honetan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gainera</w:t>
      </w:r>
      <w:proofErr w:type="spellEnd"/>
      <w:r>
        <w:rPr>
          <w:rFonts w:ascii="Calibri" w:eastAsiaTheme="minorHAnsi" w:hAnsi="Calibri"/>
          <w:lang w:eastAsia="es-ES_tradnl"/>
        </w:rPr>
        <w:t xml:space="preserve">, </w:t>
      </w:r>
      <w:proofErr w:type="spellStart"/>
      <w:r>
        <w:rPr>
          <w:rFonts w:ascii="Calibri" w:eastAsiaTheme="minorHAnsi" w:hAnsi="Calibri"/>
          <w:lang w:eastAsia="es-ES_tradnl"/>
        </w:rPr>
        <w:t>beste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garia</w:t>
      </w:r>
      <w:proofErr w:type="spellEnd"/>
      <w:r>
        <w:rPr>
          <w:rFonts w:ascii="Calibri" w:eastAsiaTheme="minorHAnsi" w:hAnsi="Calibri"/>
          <w:lang w:eastAsia="es-ES_tradnl"/>
        </w:rPr>
        <w:t xml:space="preserve"> batean </w:t>
      </w:r>
      <w:proofErr w:type="spellStart"/>
      <w:r>
        <w:rPr>
          <w:rFonts w:ascii="Calibri" w:eastAsiaTheme="minorHAnsi" w:hAnsi="Calibri"/>
          <w:lang w:eastAsia="es-ES_tradnl"/>
        </w:rPr>
        <w:t>eleizan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erabilitako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errepertorio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musikalak</w:t>
      </w:r>
      <w:proofErr w:type="spellEnd"/>
      <w:r>
        <w:rPr>
          <w:rFonts w:ascii="Calibri" w:eastAsiaTheme="minorHAnsi" w:hAnsi="Calibri"/>
          <w:lang w:eastAsia="es-ES_tradnl"/>
        </w:rPr>
        <w:t xml:space="preserve">, </w:t>
      </w:r>
      <w:proofErr w:type="spellStart"/>
      <w:r>
        <w:rPr>
          <w:rFonts w:ascii="Calibri" w:eastAsiaTheme="minorHAnsi" w:hAnsi="Calibri"/>
          <w:lang w:eastAsia="es-ES_tradnl"/>
        </w:rPr>
        <w:t>edo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best</w:t>
      </w:r>
      <w:r w:rsidR="005A7FF4">
        <w:rPr>
          <w:rFonts w:ascii="Calibri" w:eastAsiaTheme="minorHAnsi" w:hAnsi="Calibri"/>
          <w:lang w:eastAsia="es-ES_tradnl"/>
        </w:rPr>
        <w:t>e</w:t>
      </w:r>
      <w:proofErr w:type="spellEnd"/>
      <w:r w:rsidR="005A7FF4">
        <w:rPr>
          <w:rFonts w:ascii="Calibri" w:eastAsiaTheme="minorHAnsi" w:hAnsi="Calibri"/>
          <w:lang w:eastAsia="es-ES_tradnl"/>
        </w:rPr>
        <w:t xml:space="preserve"> </w:t>
      </w:r>
      <w:proofErr w:type="spellStart"/>
      <w:r w:rsidR="005A7FF4">
        <w:rPr>
          <w:rFonts w:ascii="Calibri" w:eastAsiaTheme="minorHAnsi" w:hAnsi="Calibri"/>
          <w:lang w:eastAsia="es-ES_tradnl"/>
        </w:rPr>
        <w:t>aldi</w:t>
      </w:r>
      <w:proofErr w:type="spellEnd"/>
      <w:r w:rsidR="005A7FF4">
        <w:rPr>
          <w:rFonts w:ascii="Calibri" w:eastAsiaTheme="minorHAnsi" w:hAnsi="Calibri"/>
          <w:lang w:eastAsia="es-ES_tradnl"/>
        </w:rPr>
        <w:t xml:space="preserve"> </w:t>
      </w:r>
      <w:proofErr w:type="spellStart"/>
      <w:r w:rsidR="005A7FF4">
        <w:rPr>
          <w:rFonts w:ascii="Calibri" w:eastAsiaTheme="minorHAnsi" w:hAnsi="Calibri"/>
          <w:lang w:eastAsia="es-ES_tradnl"/>
        </w:rPr>
        <w:t>batzutan</w:t>
      </w:r>
      <w:proofErr w:type="spellEnd"/>
      <w:r w:rsidR="005A7FF4">
        <w:rPr>
          <w:rFonts w:ascii="Calibri" w:eastAsiaTheme="minorHAnsi" w:hAnsi="Calibri"/>
          <w:lang w:eastAsia="es-ES_tradnl"/>
        </w:rPr>
        <w:t xml:space="preserve"> </w:t>
      </w:r>
      <w:proofErr w:type="spellStart"/>
      <w:r w:rsidR="005A7FF4">
        <w:rPr>
          <w:rFonts w:ascii="Calibri" w:eastAsiaTheme="minorHAnsi" w:hAnsi="Calibri"/>
          <w:lang w:eastAsia="es-ES_tradnl"/>
        </w:rPr>
        <w:t>kalean</w:t>
      </w:r>
      <w:proofErr w:type="spellEnd"/>
      <w:r w:rsidR="005A7FF4">
        <w:rPr>
          <w:rFonts w:ascii="Calibri" w:eastAsiaTheme="minorHAnsi" w:hAnsi="Calibri"/>
          <w:lang w:eastAsia="es-ES_tradnl"/>
        </w:rPr>
        <w:t xml:space="preserve"> </w:t>
      </w:r>
      <w:proofErr w:type="spellStart"/>
      <w:r w:rsidR="005A7FF4">
        <w:rPr>
          <w:rFonts w:ascii="Calibri" w:eastAsiaTheme="minorHAnsi" w:hAnsi="Calibri"/>
          <w:lang w:eastAsia="es-ES_tradnl"/>
        </w:rPr>
        <w:t>entz</w:t>
      </w:r>
      <w:r>
        <w:rPr>
          <w:rFonts w:ascii="Calibri" w:eastAsiaTheme="minorHAnsi" w:hAnsi="Calibri"/>
          <w:lang w:eastAsia="es-ES_tradnl"/>
        </w:rPr>
        <w:t>un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dirazan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abestiak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erabiltzea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dau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jomuga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gisa</w:t>
      </w:r>
      <w:proofErr w:type="spellEnd"/>
      <w:r>
        <w:rPr>
          <w:rFonts w:ascii="Calibri" w:eastAsiaTheme="minorHAnsi" w:hAnsi="Calibri"/>
          <w:lang w:eastAsia="es-ES_tradnl"/>
        </w:rPr>
        <w:t>.</w:t>
      </w:r>
    </w:p>
    <w:p w:rsidR="00184AC1" w:rsidRDefault="00184AC1" w:rsidP="00184AC1">
      <w:pPr>
        <w:rPr>
          <w:rFonts w:asciiTheme="majorHAnsi" w:hAnsiTheme="majorHAnsi" w:cstheme="majorHAnsi"/>
        </w:rPr>
      </w:pPr>
    </w:p>
    <w:p w:rsidR="00CC65AE" w:rsidRDefault="00184AC1" w:rsidP="00CC65AE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Aldi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honetan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 w:rsidR="00CC65AE" w:rsidRPr="00CC65AE">
        <w:rPr>
          <w:rFonts w:asciiTheme="majorHAnsi" w:hAnsiTheme="majorHAnsi" w:cstheme="majorHAnsi"/>
          <w:b/>
        </w:rPr>
        <w:t>Azkoitiko</w:t>
      </w:r>
      <w:proofErr w:type="spellEnd"/>
      <w:r w:rsidR="00CC65AE" w:rsidRPr="00CC65AE">
        <w:rPr>
          <w:rFonts w:asciiTheme="majorHAnsi" w:hAnsiTheme="majorHAnsi" w:cstheme="majorHAnsi"/>
          <w:b/>
        </w:rPr>
        <w:t xml:space="preserve"> </w:t>
      </w:r>
      <w:proofErr w:type="spellStart"/>
      <w:r w:rsidR="00CC65AE" w:rsidRPr="00CC65AE">
        <w:rPr>
          <w:rFonts w:asciiTheme="majorHAnsi" w:hAnsiTheme="majorHAnsi" w:cstheme="majorHAnsi"/>
          <w:b/>
        </w:rPr>
        <w:t>Iraurgi</w:t>
      </w:r>
      <w:proofErr w:type="spellEnd"/>
      <w:r w:rsidR="00CC65AE" w:rsidRPr="00CC65AE">
        <w:rPr>
          <w:rFonts w:asciiTheme="majorHAnsi" w:hAnsiTheme="majorHAnsi" w:cstheme="majorHAnsi"/>
          <w:b/>
        </w:rPr>
        <w:t xml:space="preserve">, </w:t>
      </w:r>
      <w:proofErr w:type="spellStart"/>
      <w:r w:rsidR="00CC65AE" w:rsidRPr="00CC65AE">
        <w:rPr>
          <w:rFonts w:asciiTheme="majorHAnsi" w:hAnsiTheme="majorHAnsi" w:cstheme="majorHAnsi"/>
          <w:b/>
        </w:rPr>
        <w:t>Astigarrako</w:t>
      </w:r>
      <w:proofErr w:type="spellEnd"/>
      <w:r w:rsidR="00CC65AE" w:rsidRPr="00CC65AE">
        <w:rPr>
          <w:rFonts w:asciiTheme="majorHAnsi" w:hAnsiTheme="majorHAnsi" w:cstheme="majorHAnsi"/>
          <w:b/>
        </w:rPr>
        <w:t xml:space="preserve"> </w:t>
      </w:r>
      <w:proofErr w:type="spellStart"/>
      <w:r w:rsidR="00CC65AE" w:rsidRPr="00CC65AE">
        <w:rPr>
          <w:rFonts w:asciiTheme="majorHAnsi" w:hAnsiTheme="majorHAnsi" w:cstheme="majorHAnsi"/>
          <w:b/>
        </w:rPr>
        <w:t>Aiztondo</w:t>
      </w:r>
      <w:proofErr w:type="spellEnd"/>
      <w:r w:rsidR="00CC65AE" w:rsidRPr="00CC65AE">
        <w:rPr>
          <w:rFonts w:asciiTheme="majorHAnsi" w:hAnsiTheme="majorHAnsi" w:cstheme="majorHAnsi"/>
          <w:b/>
        </w:rPr>
        <w:t xml:space="preserve"> eta </w:t>
      </w:r>
      <w:proofErr w:type="spellStart"/>
      <w:r w:rsidR="00CC65AE" w:rsidRPr="00CC65AE">
        <w:rPr>
          <w:rFonts w:asciiTheme="majorHAnsi" w:hAnsiTheme="majorHAnsi" w:cstheme="majorHAnsi"/>
          <w:b/>
        </w:rPr>
        <w:t>Begoñako</w:t>
      </w:r>
      <w:proofErr w:type="spellEnd"/>
      <w:r w:rsidR="00CC65AE" w:rsidRPr="00CC65AE">
        <w:rPr>
          <w:rFonts w:asciiTheme="majorHAnsi" w:hAnsiTheme="majorHAnsi" w:cstheme="majorHAnsi"/>
          <w:b/>
        </w:rPr>
        <w:t xml:space="preserve"> </w:t>
      </w:r>
      <w:proofErr w:type="spellStart"/>
      <w:r w:rsidR="00CC65AE" w:rsidRPr="00CC65AE">
        <w:rPr>
          <w:rFonts w:asciiTheme="majorHAnsi" w:hAnsiTheme="majorHAnsi" w:cstheme="majorHAnsi"/>
          <w:b/>
        </w:rPr>
        <w:t>Garaizarko</w:t>
      </w:r>
      <w:proofErr w:type="spellEnd"/>
      <w:r w:rsidR="00CC65AE" w:rsidRPr="00CC65AE">
        <w:rPr>
          <w:rFonts w:asciiTheme="majorHAnsi" w:hAnsiTheme="majorHAnsi" w:cstheme="majorHAnsi"/>
          <w:b/>
        </w:rPr>
        <w:t xml:space="preserve"> </w:t>
      </w:r>
      <w:proofErr w:type="spellStart"/>
      <w:r w:rsidR="00CC65AE" w:rsidRPr="00CC65AE">
        <w:rPr>
          <w:rFonts w:asciiTheme="majorHAnsi" w:hAnsiTheme="majorHAnsi" w:cstheme="majorHAnsi"/>
          <w:b/>
        </w:rPr>
        <w:t>Matsorriak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CC65AE">
        <w:rPr>
          <w:rFonts w:asciiTheme="majorHAnsi" w:hAnsiTheme="majorHAnsi" w:cstheme="majorHAnsi"/>
        </w:rPr>
        <w:t>abesbatzen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CC65AE">
        <w:rPr>
          <w:rFonts w:asciiTheme="majorHAnsi" w:hAnsiTheme="majorHAnsi" w:cstheme="majorHAnsi"/>
        </w:rPr>
        <w:t>eskutik</w:t>
      </w:r>
      <w:proofErr w:type="spellEnd"/>
      <w:r w:rsidR="00CC65AE">
        <w:rPr>
          <w:rFonts w:asciiTheme="majorHAnsi" w:hAnsiTheme="majorHAnsi" w:cstheme="majorHAnsi"/>
        </w:rPr>
        <w:t xml:space="preserve">,  </w:t>
      </w:r>
      <w:proofErr w:type="spellStart"/>
      <w:r w:rsidR="00C727BF">
        <w:rPr>
          <w:rFonts w:asciiTheme="majorHAnsi" w:hAnsiTheme="majorHAnsi" w:cstheme="majorHAnsi"/>
        </w:rPr>
        <w:t>momentu</w:t>
      </w:r>
      <w:proofErr w:type="spellEnd"/>
      <w:r w:rsidR="00C727BF">
        <w:rPr>
          <w:rFonts w:asciiTheme="majorHAnsi" w:hAnsiTheme="majorHAnsi" w:cstheme="majorHAnsi"/>
        </w:rPr>
        <w:t xml:space="preserve"> </w:t>
      </w:r>
      <w:proofErr w:type="spellStart"/>
      <w:r w:rsidR="00C727BF">
        <w:rPr>
          <w:rFonts w:asciiTheme="majorHAnsi" w:hAnsiTheme="majorHAnsi" w:cstheme="majorHAnsi"/>
        </w:rPr>
        <w:t>historiko</w:t>
      </w:r>
      <w:proofErr w:type="spellEnd"/>
      <w:r w:rsidR="00C727BF">
        <w:rPr>
          <w:rFonts w:asciiTheme="majorHAnsi" w:hAnsiTheme="majorHAnsi" w:cstheme="majorHAnsi"/>
        </w:rPr>
        <w:t xml:space="preserve"> </w:t>
      </w:r>
      <w:proofErr w:type="spellStart"/>
      <w:r w:rsidR="00C727BF">
        <w:rPr>
          <w:rFonts w:asciiTheme="majorHAnsi" w:hAnsiTheme="majorHAnsi" w:cstheme="majorHAnsi"/>
        </w:rPr>
        <w:t>ezberdinetako</w:t>
      </w:r>
      <w:proofErr w:type="spellEnd"/>
      <w:r w:rsidR="00C727BF">
        <w:rPr>
          <w:rFonts w:asciiTheme="majorHAnsi" w:hAnsiTheme="majorHAnsi" w:cstheme="majorHAnsi"/>
        </w:rPr>
        <w:t xml:space="preserve"> </w:t>
      </w:r>
      <w:proofErr w:type="spellStart"/>
      <w:r w:rsidR="00C727BF">
        <w:rPr>
          <w:rFonts w:asciiTheme="majorHAnsi" w:hAnsiTheme="majorHAnsi" w:cstheme="majorHAnsi"/>
        </w:rPr>
        <w:t>abestiak</w:t>
      </w:r>
      <w:proofErr w:type="spellEnd"/>
      <w:r w:rsidR="00C727BF">
        <w:rPr>
          <w:rFonts w:asciiTheme="majorHAnsi" w:hAnsiTheme="majorHAnsi" w:cstheme="majorHAnsi"/>
        </w:rPr>
        <w:t xml:space="preserve"> </w:t>
      </w:r>
      <w:proofErr w:type="spellStart"/>
      <w:r w:rsidR="00C727BF">
        <w:rPr>
          <w:rFonts w:asciiTheme="majorHAnsi" w:hAnsiTheme="majorHAnsi" w:cstheme="majorHAnsi"/>
        </w:rPr>
        <w:t>eskainiz</w:t>
      </w:r>
      <w:proofErr w:type="spellEnd"/>
      <w:r w:rsidR="00C727BF">
        <w:rPr>
          <w:rFonts w:asciiTheme="majorHAnsi" w:hAnsiTheme="majorHAnsi" w:cstheme="majorHAnsi"/>
        </w:rPr>
        <w:t xml:space="preserve">, </w:t>
      </w:r>
      <w:r w:rsidR="00CC65AE">
        <w:rPr>
          <w:rFonts w:asciiTheme="majorHAnsi" w:hAnsiTheme="majorHAnsi" w:cstheme="majorHAnsi"/>
        </w:rPr>
        <w:t xml:space="preserve">era </w:t>
      </w:r>
      <w:proofErr w:type="spellStart"/>
      <w:r w:rsidR="00CC65AE">
        <w:rPr>
          <w:rFonts w:asciiTheme="majorHAnsi" w:hAnsiTheme="majorHAnsi" w:cstheme="majorHAnsi"/>
        </w:rPr>
        <w:t>askotako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CC65AE">
        <w:rPr>
          <w:rFonts w:asciiTheme="majorHAnsi" w:hAnsiTheme="majorHAnsi" w:cstheme="majorHAnsi"/>
        </w:rPr>
        <w:t>errepertorio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CC65AE">
        <w:rPr>
          <w:rFonts w:asciiTheme="majorHAnsi" w:hAnsiTheme="majorHAnsi" w:cstheme="majorHAnsi"/>
        </w:rPr>
        <w:t>batetaz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CC65AE">
        <w:rPr>
          <w:rFonts w:asciiTheme="majorHAnsi" w:hAnsiTheme="majorHAnsi" w:cstheme="majorHAnsi"/>
        </w:rPr>
        <w:t>gozatzeko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CC65AE">
        <w:rPr>
          <w:rFonts w:asciiTheme="majorHAnsi" w:hAnsiTheme="majorHAnsi" w:cstheme="majorHAnsi"/>
        </w:rPr>
        <w:t>aukera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CC65AE">
        <w:rPr>
          <w:rFonts w:asciiTheme="majorHAnsi" w:hAnsiTheme="majorHAnsi" w:cstheme="majorHAnsi"/>
        </w:rPr>
        <w:t>izango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CC65AE">
        <w:rPr>
          <w:rFonts w:asciiTheme="majorHAnsi" w:hAnsiTheme="majorHAnsi" w:cstheme="majorHAnsi"/>
        </w:rPr>
        <w:t>dogu</w:t>
      </w:r>
      <w:proofErr w:type="spellEnd"/>
      <w:r w:rsidR="00CC65AE">
        <w:rPr>
          <w:rFonts w:asciiTheme="majorHAnsi" w:hAnsiTheme="majorHAnsi" w:cstheme="majorHAnsi"/>
        </w:rPr>
        <w:t xml:space="preserve">, </w:t>
      </w:r>
    </w:p>
    <w:p w:rsidR="00184AC1" w:rsidRDefault="003F758D" w:rsidP="00184AC1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Musika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tradizionala</w:t>
      </w:r>
      <w:proofErr w:type="spellEnd"/>
      <w:r w:rsidR="00184AC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eta </w:t>
      </w:r>
      <w:proofErr w:type="spellStart"/>
      <w:r w:rsidR="005A7FF4">
        <w:rPr>
          <w:rFonts w:asciiTheme="majorHAnsi" w:hAnsiTheme="majorHAnsi" w:cstheme="majorHAnsi"/>
        </w:rPr>
        <w:t>nazioartekoa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184AC1">
        <w:rPr>
          <w:rFonts w:asciiTheme="majorHAnsi" w:hAnsiTheme="majorHAnsi" w:cstheme="majorHAnsi"/>
        </w:rPr>
        <w:t>kantatu</w:t>
      </w:r>
      <w:proofErr w:type="spellEnd"/>
      <w:r w:rsidR="00184AC1">
        <w:rPr>
          <w:rFonts w:asciiTheme="majorHAnsi" w:hAnsiTheme="majorHAnsi" w:cstheme="majorHAnsi"/>
        </w:rPr>
        <w:t xml:space="preserve"> eta </w:t>
      </w:r>
      <w:proofErr w:type="spellStart"/>
      <w:r w:rsidR="005A7FF4">
        <w:rPr>
          <w:rFonts w:asciiTheme="majorHAnsi" w:hAnsiTheme="majorHAnsi" w:cstheme="majorHAnsi"/>
        </w:rPr>
        <w:t>h</w:t>
      </w:r>
      <w:r w:rsidR="00184AC1">
        <w:rPr>
          <w:rFonts w:asciiTheme="majorHAnsi" w:hAnsiTheme="majorHAnsi" w:cstheme="majorHAnsi"/>
        </w:rPr>
        <w:t>edatzea</w:t>
      </w:r>
      <w:proofErr w:type="spellEnd"/>
      <w:r w:rsidR="00184AC1">
        <w:rPr>
          <w:rFonts w:asciiTheme="majorHAnsi" w:hAnsiTheme="majorHAnsi" w:cstheme="majorHAnsi"/>
        </w:rPr>
        <w:t xml:space="preserve">  </w:t>
      </w:r>
      <w:proofErr w:type="spellStart"/>
      <w:r w:rsidR="00CC65AE">
        <w:rPr>
          <w:rFonts w:asciiTheme="majorHAnsi" w:hAnsiTheme="majorHAnsi" w:cstheme="majorHAnsi"/>
        </w:rPr>
        <w:t>dute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CC65AE">
        <w:rPr>
          <w:rFonts w:asciiTheme="majorHAnsi" w:hAnsiTheme="majorHAnsi" w:cstheme="majorHAnsi"/>
        </w:rPr>
        <w:t>helburu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CC65AE">
        <w:rPr>
          <w:rFonts w:asciiTheme="majorHAnsi" w:hAnsiTheme="majorHAnsi" w:cstheme="majorHAnsi"/>
        </w:rPr>
        <w:t>hiru</w:t>
      </w:r>
      <w:proofErr w:type="spellEnd"/>
      <w:r w:rsidR="00CC65AE">
        <w:rPr>
          <w:rFonts w:asciiTheme="majorHAnsi" w:hAnsiTheme="majorHAnsi" w:cstheme="majorHAnsi"/>
        </w:rPr>
        <w:t xml:space="preserve"> </w:t>
      </w:r>
      <w:proofErr w:type="spellStart"/>
      <w:r w:rsidR="00CC65AE">
        <w:rPr>
          <w:rFonts w:asciiTheme="majorHAnsi" w:hAnsiTheme="majorHAnsi" w:cstheme="majorHAnsi"/>
        </w:rPr>
        <w:t>abesbatzek</w:t>
      </w:r>
      <w:proofErr w:type="spellEnd"/>
      <w:r w:rsidR="00CC65AE">
        <w:rPr>
          <w:rFonts w:asciiTheme="majorHAnsi" w:hAnsiTheme="majorHAnsi" w:cstheme="majorHAnsi"/>
        </w:rPr>
        <w:t>.</w:t>
      </w:r>
    </w:p>
    <w:p w:rsidR="00184AC1" w:rsidRDefault="00184AC1" w:rsidP="00184AC1">
      <w:pPr>
        <w:rPr>
          <w:rFonts w:asciiTheme="majorHAnsi" w:hAnsiTheme="majorHAnsi" w:cstheme="majorHAnsi"/>
        </w:rPr>
      </w:pPr>
    </w:p>
    <w:p w:rsidR="00184AC1" w:rsidRDefault="00184AC1" w:rsidP="00184AC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</w:t>
      </w:r>
      <w:proofErr w:type="spellStart"/>
      <w:r>
        <w:rPr>
          <w:rFonts w:asciiTheme="majorHAnsi" w:hAnsiTheme="majorHAnsi" w:cstheme="majorHAnsi"/>
        </w:rPr>
        <w:t>Atxuri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Kantan</w:t>
      </w:r>
      <w:proofErr w:type="spellEnd"/>
      <w:r>
        <w:rPr>
          <w:rFonts w:asciiTheme="majorHAnsi" w:hAnsiTheme="majorHAnsi" w:cstheme="majorHAnsi"/>
        </w:rPr>
        <w:t xml:space="preserve">” </w:t>
      </w:r>
      <w:proofErr w:type="spellStart"/>
      <w:r>
        <w:rPr>
          <w:rFonts w:asciiTheme="majorHAnsi" w:hAnsiTheme="majorHAnsi" w:cstheme="majorHAnsi"/>
        </w:rPr>
        <w:t>izeneko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musika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koraleko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ziklo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honek</w:t>
      </w:r>
      <w:proofErr w:type="spellEnd"/>
      <w:r>
        <w:rPr>
          <w:rFonts w:asciiTheme="majorHAnsi" w:hAnsiTheme="majorHAnsi" w:cstheme="majorHAnsi"/>
        </w:rPr>
        <w:t xml:space="preserve"> ,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Bizkaiko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Abesbatzen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Elkarteare</w:t>
      </w:r>
      <w:proofErr w:type="spellEnd"/>
      <w:r>
        <w:rPr>
          <w:rFonts w:asciiTheme="majorHAnsi" w:hAnsiTheme="majorHAnsi" w:cstheme="majorHAnsi"/>
        </w:rPr>
        <w:t xml:space="preserve">- BAE, </w:t>
      </w:r>
      <w:proofErr w:type="spellStart"/>
      <w:r>
        <w:rPr>
          <w:rFonts w:asciiTheme="majorHAnsi" w:hAnsiTheme="majorHAnsi" w:cstheme="majorHAnsi"/>
        </w:rPr>
        <w:t>BilbaoEkintzaren</w:t>
      </w:r>
      <w:proofErr w:type="spellEnd"/>
      <w:r>
        <w:rPr>
          <w:rFonts w:asciiTheme="majorHAnsi" w:hAnsiTheme="majorHAnsi" w:cstheme="majorHAnsi"/>
        </w:rPr>
        <w:t xml:space="preserve"> eta </w:t>
      </w:r>
      <w:proofErr w:type="spellStart"/>
      <w:r>
        <w:rPr>
          <w:rFonts w:asciiTheme="majorHAnsi" w:hAnsiTheme="majorHAnsi" w:cstheme="majorHAnsi"/>
        </w:rPr>
        <w:t>Udaletxearen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laguntza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dauka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baita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Gizakunde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eleizaren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Eleiz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Museoaren</w:t>
      </w:r>
      <w:proofErr w:type="spellEnd"/>
      <w:r>
        <w:rPr>
          <w:rFonts w:asciiTheme="majorHAnsi" w:hAnsiTheme="majorHAnsi" w:cstheme="majorHAnsi"/>
        </w:rPr>
        <w:t xml:space="preserve"> eta </w:t>
      </w:r>
      <w:proofErr w:type="spellStart"/>
      <w:r>
        <w:rPr>
          <w:rFonts w:asciiTheme="majorHAnsi" w:hAnsiTheme="majorHAnsi" w:cstheme="majorHAnsi"/>
        </w:rPr>
        <w:t>Euskotrenen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partaidetza</w:t>
      </w:r>
      <w:proofErr w:type="spellEnd"/>
      <w:r>
        <w:rPr>
          <w:rFonts w:asciiTheme="majorHAnsi" w:hAnsiTheme="majorHAnsi" w:cstheme="majorHAnsi"/>
        </w:rPr>
        <w:t xml:space="preserve"> ere.</w:t>
      </w:r>
    </w:p>
    <w:p w:rsidR="00184AC1" w:rsidRDefault="00184AC1" w:rsidP="00184AC1">
      <w:pPr>
        <w:rPr>
          <w:rFonts w:asciiTheme="majorHAnsi" w:hAnsiTheme="majorHAnsi" w:cstheme="majorHAnsi"/>
        </w:rPr>
      </w:pPr>
    </w:p>
    <w:p w:rsidR="00184AC1" w:rsidRDefault="00184AC1" w:rsidP="00184AC1">
      <w:pPr>
        <w:rPr>
          <w:rFonts w:ascii="Calibri" w:eastAsiaTheme="minorHAnsi" w:hAnsi="Calibri"/>
          <w:lang w:eastAsia="es-ES_tradnl"/>
        </w:rPr>
      </w:pPr>
      <w:r w:rsidRPr="00AB0290">
        <w:rPr>
          <w:rFonts w:ascii="Calibri" w:eastAsiaTheme="minorHAnsi" w:hAnsi="Calibri"/>
          <w:lang w:eastAsia="es-ES_tradnl"/>
        </w:rPr>
        <w:t> </w:t>
      </w:r>
      <w:proofErr w:type="spellStart"/>
      <w:r w:rsidR="00C727BF" w:rsidRPr="00C727BF">
        <w:rPr>
          <w:rFonts w:ascii="Calibri" w:eastAsiaTheme="minorHAnsi" w:hAnsi="Calibri"/>
          <w:b/>
          <w:lang w:eastAsia="es-ES_tradnl"/>
        </w:rPr>
        <w:t>Doakoa</w:t>
      </w:r>
      <w:proofErr w:type="spellEnd"/>
      <w:r w:rsidR="00C727BF" w:rsidRPr="00C727BF">
        <w:rPr>
          <w:rFonts w:ascii="Calibri" w:eastAsiaTheme="minorHAnsi" w:hAnsi="Calibri"/>
          <w:b/>
          <w:lang w:eastAsia="es-ES_tradnl"/>
        </w:rPr>
        <w:t xml:space="preserve"> </w:t>
      </w:r>
      <w:proofErr w:type="spellStart"/>
      <w:r w:rsidR="00C727BF" w:rsidRPr="00C727BF">
        <w:rPr>
          <w:rFonts w:ascii="Calibri" w:eastAsiaTheme="minorHAnsi" w:hAnsi="Calibri"/>
          <w:b/>
          <w:lang w:eastAsia="es-ES_tradnl"/>
        </w:rPr>
        <w:t>sarrera</w:t>
      </w:r>
      <w:proofErr w:type="spellEnd"/>
      <w:r w:rsidR="00C727BF" w:rsidRPr="00C727BF">
        <w:rPr>
          <w:rFonts w:ascii="Calibri" w:eastAsiaTheme="minorHAnsi" w:hAnsi="Calibri"/>
          <w:b/>
          <w:lang w:eastAsia="es-ES_tradnl"/>
        </w:rPr>
        <w:t xml:space="preserve"> </w:t>
      </w:r>
      <w:proofErr w:type="spellStart"/>
      <w:r w:rsidR="00C727BF" w:rsidRPr="00C727BF">
        <w:rPr>
          <w:rFonts w:ascii="Calibri" w:eastAsiaTheme="minorHAnsi" w:hAnsi="Calibri"/>
          <w:b/>
          <w:lang w:eastAsia="es-ES_tradnl"/>
        </w:rPr>
        <w:t>izango</w:t>
      </w:r>
      <w:proofErr w:type="spellEnd"/>
      <w:r w:rsidR="00C727BF" w:rsidRPr="00C727BF">
        <w:rPr>
          <w:rFonts w:ascii="Calibri" w:eastAsiaTheme="minorHAnsi" w:hAnsi="Calibri"/>
          <w:b/>
          <w:lang w:eastAsia="es-ES_tradnl"/>
        </w:rPr>
        <w:t xml:space="preserve"> da</w:t>
      </w:r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tokia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bete</w:t>
      </w:r>
      <w:proofErr w:type="spellEnd"/>
      <w:r>
        <w:rPr>
          <w:rFonts w:ascii="Calibri" w:eastAsiaTheme="minorHAnsi" w:hAnsi="Calibri"/>
          <w:lang w:eastAsia="es-ES_tradnl"/>
        </w:rPr>
        <w:t xml:space="preserve"> arte, </w:t>
      </w:r>
      <w:proofErr w:type="spellStart"/>
      <w:r>
        <w:rPr>
          <w:rFonts w:ascii="Calibri" w:eastAsiaTheme="minorHAnsi" w:hAnsi="Calibri"/>
          <w:lang w:eastAsia="es-ES_tradnl"/>
        </w:rPr>
        <w:t>ordu</w:t>
      </w:r>
      <w:proofErr w:type="spellEnd"/>
      <w:r>
        <w:rPr>
          <w:rFonts w:ascii="Calibri" w:eastAsiaTheme="minorHAnsi" w:hAnsi="Calibri"/>
          <w:lang w:eastAsia="es-ES_tradnl"/>
        </w:rPr>
        <w:t xml:space="preserve"> eta </w:t>
      </w:r>
      <w:proofErr w:type="spellStart"/>
      <w:r>
        <w:rPr>
          <w:rFonts w:ascii="Calibri" w:eastAsiaTheme="minorHAnsi" w:hAnsi="Calibri"/>
          <w:lang w:eastAsia="es-ES_tradnl"/>
        </w:rPr>
        <w:t>laurdeneko</w:t>
      </w:r>
      <w:proofErr w:type="spellEnd"/>
      <w:r>
        <w:rPr>
          <w:rFonts w:ascii="Calibri" w:eastAsiaTheme="minorHAnsi" w:hAnsi="Calibri"/>
          <w:lang w:eastAsia="es-ES_tradnl"/>
        </w:rPr>
        <w:t xml:space="preserve"> </w:t>
      </w:r>
      <w:proofErr w:type="spellStart"/>
      <w:r>
        <w:rPr>
          <w:rFonts w:ascii="Calibri" w:eastAsiaTheme="minorHAnsi" w:hAnsi="Calibri"/>
          <w:lang w:eastAsia="es-ES_tradnl"/>
        </w:rPr>
        <w:t>iraupenagaz</w:t>
      </w:r>
      <w:proofErr w:type="spellEnd"/>
      <w:r w:rsidR="00CC65AE">
        <w:rPr>
          <w:rFonts w:ascii="Calibri" w:eastAsiaTheme="minorHAnsi" w:hAnsi="Calibri"/>
          <w:lang w:eastAsia="es-ES_tradnl"/>
        </w:rPr>
        <w:t>.</w:t>
      </w:r>
    </w:p>
    <w:p w:rsidR="00184AC1" w:rsidRPr="00CC65AE" w:rsidRDefault="00184AC1" w:rsidP="00184AC1">
      <w:pPr>
        <w:rPr>
          <w:i/>
        </w:rPr>
      </w:pPr>
    </w:p>
    <w:p w:rsidR="00184AC1" w:rsidRPr="00CC65AE" w:rsidRDefault="00CC65AE" w:rsidP="00184AC1">
      <w:pPr>
        <w:rPr>
          <w:rFonts w:ascii="Calibri" w:hAnsi="Calibri"/>
          <w:b/>
          <w:i/>
          <w:sz w:val="22"/>
          <w:szCs w:val="22"/>
        </w:rPr>
      </w:pPr>
      <w:proofErr w:type="spellStart"/>
      <w:r w:rsidRPr="00CC65AE">
        <w:rPr>
          <w:rFonts w:ascii="Calibri" w:hAnsi="Calibri"/>
          <w:b/>
          <w:i/>
          <w:sz w:val="22"/>
          <w:szCs w:val="22"/>
        </w:rPr>
        <w:t>Informazio</w:t>
      </w:r>
      <w:proofErr w:type="spellEnd"/>
      <w:r w:rsidRPr="00CC65AE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CC65AE">
        <w:rPr>
          <w:rFonts w:ascii="Calibri" w:hAnsi="Calibri"/>
          <w:b/>
          <w:i/>
          <w:sz w:val="22"/>
          <w:szCs w:val="22"/>
        </w:rPr>
        <w:t>gehiago</w:t>
      </w:r>
      <w:proofErr w:type="spellEnd"/>
      <w:r w:rsidRPr="00CC65AE">
        <w:rPr>
          <w:rFonts w:ascii="Calibri" w:hAnsi="Calibri"/>
          <w:b/>
          <w:i/>
          <w:sz w:val="22"/>
          <w:szCs w:val="22"/>
        </w:rPr>
        <w:t>:</w:t>
      </w:r>
    </w:p>
    <w:p w:rsidR="00184AC1" w:rsidRDefault="00184AC1" w:rsidP="00184AC1"/>
    <w:p w:rsidR="00184AC1" w:rsidRDefault="00184AC1" w:rsidP="00184AC1">
      <w:pPr>
        <w:pStyle w:val="NormalWeb"/>
        <w:spacing w:before="2" w:after="2"/>
      </w:pPr>
      <w:proofErr w:type="spellStart"/>
      <w:r>
        <w:rPr>
          <w:b/>
          <w:color w:val="C20016"/>
          <w:sz w:val="24"/>
          <w:szCs w:val="24"/>
        </w:rPr>
        <w:t>Bilbao</w:t>
      </w:r>
      <w:r>
        <w:rPr>
          <w:color w:val="343434"/>
          <w:sz w:val="24"/>
          <w:szCs w:val="24"/>
        </w:rPr>
        <w:t>Historiko</w:t>
      </w:r>
      <w:proofErr w:type="spellEnd"/>
      <w:r>
        <w:rPr>
          <w:color w:val="343434"/>
          <w:sz w:val="24"/>
          <w:szCs w:val="24"/>
        </w:rPr>
        <w:br/>
      </w:r>
      <w:proofErr w:type="spellStart"/>
      <w:r>
        <w:rPr>
          <w:b/>
          <w:color w:val="3A3A3A"/>
        </w:rPr>
        <w:t>Iker</w:t>
      </w:r>
      <w:proofErr w:type="spellEnd"/>
      <w:r>
        <w:rPr>
          <w:b/>
          <w:color w:val="3A3A3A"/>
        </w:rPr>
        <w:t xml:space="preserve"> </w:t>
      </w:r>
      <w:proofErr w:type="spellStart"/>
      <w:r>
        <w:rPr>
          <w:b/>
          <w:color w:val="3A3A3A"/>
        </w:rPr>
        <w:t>Urkidi</w:t>
      </w:r>
      <w:proofErr w:type="spellEnd"/>
      <w:r>
        <w:rPr>
          <w:color w:val="363636"/>
          <w:sz w:val="26"/>
          <w:szCs w:val="26"/>
        </w:rPr>
        <w:t xml:space="preserve">        </w:t>
      </w:r>
      <w:r>
        <w:rPr>
          <w:color w:val="363636"/>
          <w:sz w:val="18"/>
          <w:szCs w:val="18"/>
        </w:rPr>
        <w:t xml:space="preserve">                        </w:t>
      </w:r>
      <w:r>
        <w:rPr>
          <w:color w:val="363636"/>
          <w:sz w:val="18"/>
          <w:szCs w:val="18"/>
        </w:rPr>
        <w:br/>
      </w:r>
      <w:hyperlink r:id="rId6" w:history="1">
        <w:r>
          <w:rPr>
            <w:rStyle w:val="Hipervnculo"/>
            <w:rFonts w:ascii="Calibri" w:hAnsi="Calibri"/>
          </w:rPr>
          <w:t>bhk@bilbaohistoriko.org</w:t>
        </w:r>
      </w:hyperlink>
      <w:r>
        <w:rPr>
          <w:color w:val="0000FF"/>
          <w:u w:val="single"/>
        </w:rPr>
        <w:br/>
      </w:r>
      <w:r>
        <w:t>San Francisco, 32                                  </w:t>
      </w:r>
      <w:r>
        <w:br/>
        <w:t>48003 Bilbao                                          </w:t>
      </w:r>
      <w:r>
        <w:br/>
      </w:r>
      <w:r>
        <w:rPr>
          <w:color w:val="3B3B3B"/>
        </w:rPr>
        <w:t xml:space="preserve">94 679 33 79   </w:t>
      </w:r>
    </w:p>
    <w:p w:rsidR="00184AC1" w:rsidRPr="00DF7F81" w:rsidRDefault="00184AC1" w:rsidP="00184AC1">
      <w:pPr>
        <w:rPr>
          <w:rFonts w:asciiTheme="majorHAnsi" w:hAnsiTheme="majorHAnsi"/>
        </w:rPr>
      </w:pPr>
    </w:p>
    <w:p w:rsidR="00184AC1" w:rsidRDefault="00184AC1" w:rsidP="00184AC1"/>
    <w:sectPr w:rsidR="00184AC1" w:rsidSect="00184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4366" w:header="737" w:footer="90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C3" w:rsidRDefault="00A46AC3" w:rsidP="00E75FD2">
      <w:r>
        <w:separator/>
      </w:r>
    </w:p>
  </w:endnote>
  <w:endnote w:type="continuationSeparator" w:id="0">
    <w:p w:rsidR="00A46AC3" w:rsidRDefault="00A46AC3" w:rsidP="00E75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C1" w:rsidRDefault="00E75FD2" w:rsidP="00184A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84AC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4AC1" w:rsidRDefault="00184AC1" w:rsidP="00184AC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C1" w:rsidRDefault="00E75FD2" w:rsidP="00184A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84AC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27B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84AC1" w:rsidRDefault="00E75FD2" w:rsidP="00184AC1">
    <w:pPr>
      <w:pStyle w:val="Piedepgina"/>
      <w:ind w:right="360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7" type="#_x0000_t202" style="position:absolute;margin-left:20.3pt;margin-top:704.7pt;width:127.55pt;height:110.4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" filled="f" stroked="f">
          <v:textbox inset=",7.2pt,,7.2pt">
            <w:txbxContent>
              <w:p w:rsidR="00184AC1" w:rsidRPr="00FD11B9" w:rsidRDefault="00184AC1">
                <w:pPr>
                  <w:rPr>
                    <w:rFonts w:ascii="Myriad Pro" w:hAnsi="Myriad Pro"/>
                    <w:color w:val="B1142A"/>
                    <w:sz w:val="34"/>
                  </w:rPr>
                </w:pPr>
                <w:proofErr w:type="spellStart"/>
                <w:r w:rsidRPr="00FD11B9">
                  <w:rPr>
                    <w:rFonts w:ascii="Myriad Pro" w:hAnsi="Myriad Pro"/>
                    <w:b/>
                    <w:color w:val="B1142A"/>
                    <w:sz w:val="34"/>
                  </w:rPr>
                  <w:t>Bilbao</w:t>
                </w:r>
                <w:r w:rsidRPr="00FD11B9">
                  <w:rPr>
                    <w:rFonts w:ascii="Myriad Pro" w:hAnsi="Myriad Pro"/>
                    <w:color w:val="B1142A"/>
                    <w:sz w:val="34"/>
                  </w:rPr>
                  <w:t>Historiko</w:t>
                </w:r>
                <w:proofErr w:type="spellEnd"/>
              </w:p>
              <w:p w:rsidR="00184AC1" w:rsidRPr="0043529A" w:rsidRDefault="00184AC1">
                <w:pPr>
                  <w:rPr>
                    <w:rFonts w:ascii="Myriad Pro Cond" w:hAnsi="Myriad Pro Cond"/>
                    <w:color w:val="404040"/>
                    <w:sz w:val="22"/>
                  </w:rPr>
                </w:pPr>
                <w:r w:rsidRPr="0043529A">
                  <w:rPr>
                    <w:rFonts w:ascii="Myriad Pro Cond" w:hAnsi="Myriad Pro Cond"/>
                    <w:color w:val="404040"/>
                    <w:sz w:val="22"/>
                  </w:rPr>
                  <w:t>San Francisco, 32 48003 Bilbao</w:t>
                </w:r>
              </w:p>
              <w:p w:rsidR="00184AC1" w:rsidRPr="0043529A" w:rsidRDefault="00184AC1">
                <w:pPr>
                  <w:rPr>
                    <w:rFonts w:ascii="Myriad Pro Cond" w:hAnsi="Myriad Pro Cond"/>
                    <w:color w:val="404040"/>
                    <w:sz w:val="22"/>
                  </w:rPr>
                </w:pPr>
                <w:r w:rsidRPr="0043529A">
                  <w:rPr>
                    <w:rFonts w:ascii="Myriad Pro Cond" w:hAnsi="Myriad Pro Cond"/>
                    <w:color w:val="404040"/>
                    <w:sz w:val="22"/>
                  </w:rPr>
                  <w:t>Tel. 94 679 33 79</w:t>
                </w:r>
              </w:p>
              <w:p w:rsidR="00184AC1" w:rsidRPr="0043529A" w:rsidRDefault="00E75FD2">
                <w:pPr>
                  <w:rPr>
                    <w:rFonts w:ascii="Myriad Pro Cond" w:hAnsi="Myriad Pro Cond"/>
                    <w:color w:val="404040"/>
                    <w:sz w:val="22"/>
                  </w:rPr>
                </w:pPr>
                <w:hyperlink r:id="rId1" w:history="1">
                  <w:r w:rsidR="00184AC1" w:rsidRPr="0043529A">
                    <w:rPr>
                      <w:rFonts w:ascii="Myriad Pro Cond" w:hAnsi="Myriad Pro Cond"/>
                      <w:color w:val="404040"/>
                      <w:sz w:val="22"/>
                    </w:rPr>
                    <w:t>fundacion@bilbaohistoriko.org</w:t>
                  </w:r>
                </w:hyperlink>
              </w:p>
              <w:p w:rsidR="00184AC1" w:rsidRDefault="00184AC1">
                <w:pPr>
                  <w:rPr>
                    <w:rFonts w:ascii="Myriad Pro Cond" w:hAnsi="Myriad Pro Cond"/>
                    <w:b/>
                    <w:color w:val="B1142A"/>
                  </w:rPr>
                </w:pPr>
              </w:p>
              <w:p w:rsidR="00184AC1" w:rsidRPr="00511C8C" w:rsidRDefault="00E75FD2">
                <w:pPr>
                  <w:rPr>
                    <w:rFonts w:ascii="Myriad Pro Cond" w:hAnsi="Myriad Pro Cond"/>
                    <w:b/>
                    <w:color w:val="B1142A"/>
                  </w:rPr>
                </w:pPr>
                <w:hyperlink r:id="rId2" w:history="1">
                  <w:r w:rsidR="00184AC1" w:rsidRPr="00511C8C">
                    <w:rPr>
                      <w:rStyle w:val="Hipervnculo"/>
                      <w:rFonts w:ascii="Myriad Pro Cond" w:hAnsi="Myriad Pro Cond"/>
                      <w:b/>
                      <w:color w:val="B1142A"/>
                      <w:u w:val="none"/>
                    </w:rPr>
                    <w:t>www.bilbaohistoriko.org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C1" w:rsidRDefault="00184A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C3" w:rsidRDefault="00A46AC3" w:rsidP="00E75FD2">
      <w:r>
        <w:separator/>
      </w:r>
    </w:p>
  </w:footnote>
  <w:footnote w:type="continuationSeparator" w:id="0">
    <w:p w:rsidR="00A46AC3" w:rsidRDefault="00A46AC3" w:rsidP="00E75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C1" w:rsidRDefault="00184AC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C1" w:rsidRDefault="00184AC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257810</wp:posOffset>
          </wp:positionH>
          <wp:positionV relativeFrom="page">
            <wp:posOffset>491490</wp:posOffset>
          </wp:positionV>
          <wp:extent cx="1429385" cy="1440815"/>
          <wp:effectExtent l="0" t="0" r="0" b="6985"/>
          <wp:wrapNone/>
          <wp:docPr id="2" name="Imagen 1" descr="logoBH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H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mo="http://schemas.microsoft.com/office/mac/office/2008/main" xmlns:mv="urn:schemas-microsoft-com:mac:vml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144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5FD2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20.3pt;margin-top:164.7pt;width:127.55pt;height:127.5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" filled="f" stroked="f">
          <v:textbox inset=",7.2pt,,7.2pt">
            <w:txbxContent>
              <w:p w:rsidR="00184AC1" w:rsidRPr="001D4A1A" w:rsidRDefault="00184AC1" w:rsidP="00184AC1">
                <w:pPr>
                  <w:rPr>
                    <w:rFonts w:ascii="Myriad Pro" w:hAnsi="Myriad Pro"/>
                    <w:b/>
                    <w:color w:val="404040"/>
                    <w:sz w:val="52"/>
                  </w:rPr>
                </w:pPr>
                <w:r w:rsidRPr="001D4A1A">
                  <w:rPr>
                    <w:rFonts w:ascii="Myriad Pro" w:hAnsi="Myriad Pro"/>
                    <w:b/>
                    <w:color w:val="404040"/>
                    <w:sz w:val="52"/>
                  </w:rPr>
                  <w:t>NOTA DE</w:t>
                </w:r>
              </w:p>
              <w:p w:rsidR="00184AC1" w:rsidRPr="001D4A1A" w:rsidRDefault="00184AC1" w:rsidP="00184AC1">
                <w:pPr>
                  <w:spacing w:line="144" w:lineRule="auto"/>
                  <w:rPr>
                    <w:color w:val="404040"/>
                    <w:sz w:val="52"/>
                  </w:rPr>
                </w:pPr>
                <w:r w:rsidRPr="001D4A1A">
                  <w:rPr>
                    <w:rFonts w:ascii="Myriad Pro" w:hAnsi="Myriad Pro"/>
                    <w:b/>
                    <w:color w:val="404040"/>
                    <w:sz w:val="52"/>
                  </w:rPr>
                  <w:t>PRENSA</w:t>
                </w:r>
              </w:p>
            </w:txbxContent>
          </v:textbox>
          <w10:wrap anchorx="page" anchory="page"/>
        </v:shape>
      </w:pict>
    </w:r>
    <w:r w:rsidR="00E75FD2">
      <w:rPr>
        <w:noProof/>
        <w:lang w:val="es-ES" w:eastAsia="es-ES"/>
      </w:rPr>
      <w:pict>
        <v:line id="Line 3" o:spid="_x0000_s1026" style="position:absolute;z-index:251658240;visibility:visible;mso-position-horizontal-relative:page;mso-position-vertical-relative:page" from="170.1pt,42.55pt" to="170.1pt,7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" strokecolor="#cc0a2f" strokeweight="1pt">
          <v:fill o:detectmouseclick="t"/>
          <v:shadow opacity="22938f" offset="0"/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C1" w:rsidRDefault="00184AC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84AC1"/>
    <w:rsid w:val="00133114"/>
    <w:rsid w:val="00184AC1"/>
    <w:rsid w:val="003F758D"/>
    <w:rsid w:val="004406E5"/>
    <w:rsid w:val="005A7FF4"/>
    <w:rsid w:val="00A46AC3"/>
    <w:rsid w:val="00C727BF"/>
    <w:rsid w:val="00CC65AE"/>
    <w:rsid w:val="00CE344C"/>
    <w:rsid w:val="00E75FD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C1"/>
    <w:rPr>
      <w:rFonts w:ascii="Cambria" w:eastAsia="Cambria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84A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4AC1"/>
    <w:rPr>
      <w:rFonts w:ascii="Cambria" w:eastAsia="Cambria" w:hAnsi="Cambria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184A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4AC1"/>
    <w:rPr>
      <w:rFonts w:ascii="Cambria" w:eastAsia="Cambria" w:hAnsi="Cambria" w:cs="Times New Roman"/>
    </w:rPr>
  </w:style>
  <w:style w:type="character" w:styleId="Hipervnculo">
    <w:name w:val="Hyperlink"/>
    <w:basedOn w:val="Fuentedeprrafopredeter"/>
    <w:rsid w:val="00184AC1"/>
    <w:rPr>
      <w:color w:val="0000FF"/>
      <w:u w:val="single"/>
    </w:rPr>
  </w:style>
  <w:style w:type="character" w:styleId="Nmerodepgina">
    <w:name w:val="page number"/>
    <w:basedOn w:val="Fuentedeprrafopredeter"/>
    <w:rsid w:val="00184AC1"/>
  </w:style>
  <w:style w:type="paragraph" w:styleId="NormalWeb">
    <w:name w:val="Normal (Web)"/>
    <w:basedOn w:val="Normal"/>
    <w:uiPriority w:val="99"/>
    <w:rsid w:val="00184AC1"/>
    <w:pPr>
      <w:spacing w:beforeLines="1" w:afterLines="1"/>
    </w:pPr>
    <w:rPr>
      <w:rFonts w:ascii="Times" w:eastAsiaTheme="minorHAnsi" w:hAnsi="Times"/>
      <w:sz w:val="20"/>
      <w:szCs w:val="20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bhk@bilbaohistoriko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lbaohistoriko.org" TargetMode="External"/><Relationship Id="rId1" Type="http://schemas.openxmlformats.org/officeDocument/2006/relationships/hyperlink" Target="mailto:fundacion@bilbaohistorik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PERIODICOS</dc:creator>
  <cp:keywords/>
  <cp:lastModifiedBy>Usuario</cp:lastModifiedBy>
  <cp:revision>6</cp:revision>
  <dcterms:created xsi:type="dcterms:W3CDTF">2017-11-27T08:38:00Z</dcterms:created>
  <dcterms:modified xsi:type="dcterms:W3CDTF">2017-11-28T18:58:00Z</dcterms:modified>
</cp:coreProperties>
</file>